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FD49" w14:textId="77777777" w:rsidR="008319FB" w:rsidRDefault="00000000">
      <w:pPr>
        <w:pStyle w:val="Heading1"/>
        <w:jc w:val="center"/>
      </w:pPr>
      <w:r>
        <w:t>Nanny Employment Contract</w:t>
      </w:r>
    </w:p>
    <w:p w14:paraId="53E3B2D5" w14:textId="77777777" w:rsidR="008319FB" w:rsidRDefault="00000000">
      <w:pPr>
        <w:spacing w:before="120" w:after="120"/>
      </w:pPr>
      <w:r>
        <w:rPr>
          <w:b/>
          <w:bCs/>
          <w:sz w:val="24"/>
          <w:szCs w:val="24"/>
        </w:rPr>
        <w:t>How to use this template</w:t>
      </w:r>
    </w:p>
    <w:p w14:paraId="615082FF" w14:textId="77777777" w:rsidR="008319FB" w:rsidRDefault="00000000">
      <w:pPr>
        <w:spacing w:after="160"/>
      </w:pPr>
      <w:r>
        <w:t>Fill in every section marked with [square brackets] with your own details. Delete any sections that don't apply, and add anything specific to your arrangement. Once you and your nanny are happy with the wording, both sign and date the back page. Keep a signed copy each.</w:t>
      </w:r>
    </w:p>
    <w:p w14:paraId="68BE66DF" w14:textId="77777777" w:rsidR="008319FB" w:rsidRDefault="00000000">
      <w:pPr>
        <w:spacing w:after="160"/>
      </w:pPr>
      <w:r>
        <w:t>This template covers the main legal requirements for a UK nanny employment contract. It's a strong starting point but isn't formal legal advice. For unusual arrangements or anything you're unsure about, check with an employment solicitor before signing.</w:t>
      </w:r>
    </w:p>
    <w:p w14:paraId="6B7D6AFA" w14:textId="77777777" w:rsidR="008319FB" w:rsidRDefault="008319FB"/>
    <w:p w14:paraId="457DDD39" w14:textId="77777777" w:rsidR="008319FB" w:rsidRDefault="00000000">
      <w:pPr>
        <w:pStyle w:val="Heading2"/>
      </w:pPr>
      <w:r>
        <w:t>1. The parties</w:t>
      </w:r>
    </w:p>
    <w:p w14:paraId="089CBCD6" w14:textId="77777777" w:rsidR="008319FB" w:rsidRDefault="00000000">
      <w:pPr>
        <w:spacing w:after="160"/>
      </w:pPr>
      <w:r>
        <w:t>This employment contract is made between:</w:t>
      </w:r>
    </w:p>
    <w:p w14:paraId="00050B27" w14:textId="77777777" w:rsidR="008319FB" w:rsidRDefault="00000000">
      <w:pPr>
        <w:spacing w:after="160"/>
      </w:pPr>
      <w:r>
        <w:t>The Employer: [Full name of parent / parents], of [home address where the nanny will work], referred to in this contract as "the Employer".</w:t>
      </w:r>
    </w:p>
    <w:p w14:paraId="5C898D7D" w14:textId="77777777" w:rsidR="008319FB" w:rsidRDefault="00000000">
      <w:pPr>
        <w:spacing w:after="160"/>
      </w:pPr>
      <w:r>
        <w:t>The Employee: [Full name of nanny], of [nanny's home address], referred to in this contract as "the Nanny".</w:t>
      </w:r>
    </w:p>
    <w:p w14:paraId="2405E8B4" w14:textId="77777777" w:rsidR="008319FB" w:rsidRDefault="00000000">
      <w:pPr>
        <w:pStyle w:val="Heading2"/>
      </w:pPr>
      <w:r>
        <w:t>2. Job title and start date</w:t>
      </w:r>
    </w:p>
    <w:p w14:paraId="11BCFF22" w14:textId="77777777" w:rsidR="008319FB" w:rsidRDefault="00000000">
      <w:pPr>
        <w:spacing w:after="160"/>
      </w:pPr>
      <w:r>
        <w:t>Job title: Nanny.</w:t>
      </w:r>
    </w:p>
    <w:p w14:paraId="1A94889B" w14:textId="77777777" w:rsidR="008319FB" w:rsidRDefault="00000000">
      <w:pPr>
        <w:spacing w:after="160"/>
      </w:pPr>
      <w:r>
        <w:t>Start date: [DD/MM/YYYY]. This is also the date from which continuous service begins. There is no previous period of continuous employment that counts towards this role.</w:t>
      </w:r>
    </w:p>
    <w:p w14:paraId="4F496033" w14:textId="77777777" w:rsidR="008319FB" w:rsidRDefault="00000000">
      <w:pPr>
        <w:spacing w:after="160"/>
      </w:pPr>
      <w:r>
        <w:t>Place of work: [Address of family home]. The Nanny may also be required to travel locally with the children, for example to school, clubs, playgroups, GP appointments, and family outings.</w:t>
      </w:r>
    </w:p>
    <w:p w14:paraId="4CFC5FB7" w14:textId="77777777" w:rsidR="008319FB" w:rsidRDefault="00000000">
      <w:pPr>
        <w:pStyle w:val="Heading2"/>
      </w:pPr>
      <w:r>
        <w:t>3. Probationary period</w:t>
      </w:r>
    </w:p>
    <w:p w14:paraId="08F0CB7F" w14:textId="77777777" w:rsidR="008319FB" w:rsidRDefault="00000000">
      <w:pPr>
        <w:spacing w:after="160"/>
      </w:pPr>
      <w:r>
        <w:t>The first [12] weeks of employment are a probationary period. During this time either party may end the contract with [one] week's written notice. At the end of the probationary period the Employer will confirm in writing whether the Nanny has passed.</w:t>
      </w:r>
    </w:p>
    <w:p w14:paraId="18BB7CB7" w14:textId="77777777" w:rsidR="008319FB" w:rsidRDefault="00000000">
      <w:pPr>
        <w:pStyle w:val="Heading2"/>
      </w:pPr>
      <w:r>
        <w:t>4. Duties and responsibilities</w:t>
      </w:r>
    </w:p>
    <w:p w14:paraId="6BAC2715" w14:textId="77777777" w:rsidR="008319FB" w:rsidRDefault="00000000">
      <w:pPr>
        <w:spacing w:after="160"/>
      </w:pPr>
      <w:r>
        <w:t>The Nanny's main duties include:</w:t>
      </w:r>
    </w:p>
    <w:p w14:paraId="46645015" w14:textId="77777777" w:rsidR="008319FB" w:rsidRDefault="00000000">
      <w:pPr>
        <w:pStyle w:val="ListParagraph"/>
        <w:numPr>
          <w:ilvl w:val="0"/>
          <w:numId w:val="2"/>
        </w:numPr>
        <w:spacing w:after="100"/>
      </w:pPr>
      <w:r>
        <w:t>Providing safe, attentive, and loving care for [name(s) and age(s) of child / children]</w:t>
      </w:r>
    </w:p>
    <w:p w14:paraId="11610E6C" w14:textId="77777777" w:rsidR="008319FB" w:rsidRDefault="00000000">
      <w:pPr>
        <w:pStyle w:val="ListParagraph"/>
        <w:numPr>
          <w:ilvl w:val="0"/>
          <w:numId w:val="2"/>
        </w:numPr>
        <w:spacing w:after="100"/>
      </w:pPr>
      <w:r>
        <w:t>Planning and supervising age appropriate activities, play, and outings</w:t>
      </w:r>
    </w:p>
    <w:p w14:paraId="53730213" w14:textId="77777777" w:rsidR="008319FB" w:rsidRDefault="00000000">
      <w:pPr>
        <w:pStyle w:val="ListParagraph"/>
        <w:numPr>
          <w:ilvl w:val="0"/>
          <w:numId w:val="2"/>
        </w:numPr>
        <w:spacing w:after="100"/>
      </w:pPr>
      <w:r>
        <w:t>Preparing healthy meals and snacks for the children</w:t>
      </w:r>
    </w:p>
    <w:p w14:paraId="7E237F9F" w14:textId="77777777" w:rsidR="008319FB" w:rsidRDefault="00000000">
      <w:pPr>
        <w:pStyle w:val="ListParagraph"/>
        <w:numPr>
          <w:ilvl w:val="0"/>
          <w:numId w:val="2"/>
        </w:numPr>
        <w:spacing w:after="100"/>
      </w:pPr>
      <w:r>
        <w:t>Doing the children's laundry, ironing, and tidying their bedrooms and play areas</w:t>
      </w:r>
    </w:p>
    <w:p w14:paraId="32E3E61B" w14:textId="77777777" w:rsidR="008319FB" w:rsidRDefault="00000000">
      <w:pPr>
        <w:pStyle w:val="ListParagraph"/>
        <w:numPr>
          <w:ilvl w:val="0"/>
          <w:numId w:val="2"/>
        </w:numPr>
        <w:spacing w:after="100"/>
      </w:pPr>
      <w:r>
        <w:t>School and nursery drop offs and pick ups as agreed</w:t>
      </w:r>
    </w:p>
    <w:p w14:paraId="6BFF70A6" w14:textId="77777777" w:rsidR="008319FB" w:rsidRDefault="00000000">
      <w:pPr>
        <w:pStyle w:val="ListParagraph"/>
        <w:numPr>
          <w:ilvl w:val="0"/>
          <w:numId w:val="2"/>
        </w:numPr>
        <w:spacing w:after="100"/>
      </w:pPr>
      <w:r>
        <w:t>Taking the children to clubs, classes, and playdates</w:t>
      </w:r>
    </w:p>
    <w:p w14:paraId="41917E26" w14:textId="77777777" w:rsidR="008319FB" w:rsidRDefault="00000000">
      <w:pPr>
        <w:pStyle w:val="ListParagraph"/>
        <w:numPr>
          <w:ilvl w:val="0"/>
          <w:numId w:val="2"/>
        </w:numPr>
        <w:spacing w:after="100"/>
      </w:pPr>
      <w:r>
        <w:t>Helping with homework where age appropriate</w:t>
      </w:r>
    </w:p>
    <w:p w14:paraId="05A15CBD" w14:textId="77777777" w:rsidR="008319FB" w:rsidRDefault="00000000">
      <w:pPr>
        <w:pStyle w:val="ListParagraph"/>
        <w:numPr>
          <w:ilvl w:val="0"/>
          <w:numId w:val="2"/>
        </w:numPr>
        <w:spacing w:after="100"/>
      </w:pPr>
      <w:r>
        <w:t>Maintaining a clean and safe environment in the areas the children use</w:t>
      </w:r>
    </w:p>
    <w:p w14:paraId="1A6F657A" w14:textId="77777777" w:rsidR="008319FB" w:rsidRDefault="00000000">
      <w:pPr>
        <w:pStyle w:val="ListParagraph"/>
        <w:numPr>
          <w:ilvl w:val="0"/>
          <w:numId w:val="2"/>
        </w:numPr>
        <w:spacing w:after="100"/>
      </w:pPr>
      <w:r>
        <w:lastRenderedPageBreak/>
        <w:t>Communicating clearly with the Employer about the children's day, wellbeing, and any concerns</w:t>
      </w:r>
    </w:p>
    <w:p w14:paraId="3E94B03E" w14:textId="77777777" w:rsidR="008319FB" w:rsidRDefault="00000000">
      <w:pPr>
        <w:pStyle w:val="ListParagraph"/>
        <w:numPr>
          <w:ilvl w:val="0"/>
          <w:numId w:val="2"/>
        </w:numPr>
        <w:spacing w:after="100"/>
      </w:pPr>
      <w:r>
        <w:t>Any other reasonable duties relating to the children, as agreed from time to time</w:t>
      </w:r>
    </w:p>
    <w:p w14:paraId="693A19D4" w14:textId="77777777" w:rsidR="008319FB" w:rsidRDefault="00000000">
      <w:pPr>
        <w:spacing w:after="160"/>
      </w:pPr>
      <w:r>
        <w:t>The Nanny is not expected to take on heavy housework unrelated to the children, unless this is agreed separately in writing.</w:t>
      </w:r>
    </w:p>
    <w:p w14:paraId="74FDDC03" w14:textId="77777777" w:rsidR="008319FB" w:rsidRDefault="00000000">
      <w:pPr>
        <w:pStyle w:val="Heading2"/>
      </w:pPr>
      <w:r>
        <w:t>5. Hours of work</w:t>
      </w:r>
    </w:p>
    <w:p w14:paraId="49EE64E9" w14:textId="77777777" w:rsidR="008319FB" w:rsidRDefault="00000000">
      <w:pPr>
        <w:spacing w:after="160"/>
      </w:pPr>
      <w:r>
        <w:t>The Nanny's normal working hours are [Monday to Friday, 8:00am to 6:00pm], a total of [50] hours per week. These hours may be adjusted by mutual agreement.</w:t>
      </w:r>
    </w:p>
    <w:p w14:paraId="59A2285E" w14:textId="77777777" w:rsidR="008319FB" w:rsidRDefault="00000000">
      <w:pPr>
        <w:spacing w:after="160"/>
      </w:pPr>
      <w:r>
        <w:t>Overtime is not part of normal working hours and must be agreed in advance. Overtime will be paid at [the same / 1.25 times] the normal hourly rate. Babysitting outside normal hours is paid at [£XX per hour gross].</w:t>
      </w:r>
    </w:p>
    <w:p w14:paraId="3CF3834D" w14:textId="77777777" w:rsidR="008319FB" w:rsidRDefault="00000000">
      <w:pPr>
        <w:pStyle w:val="Heading2"/>
      </w:pPr>
      <w:r>
        <w:t>6. Pay</w:t>
      </w:r>
    </w:p>
    <w:p w14:paraId="6501030D" w14:textId="77777777" w:rsidR="008319FB" w:rsidRDefault="00000000">
      <w:pPr>
        <w:spacing w:after="160"/>
      </w:pPr>
      <w:r>
        <w:t>Gross pay: [£XX] per hour gross, or [£XXX] gross per week / month, paid [weekly / monthly] by bank transfer on the [last working day of each month].</w:t>
      </w:r>
    </w:p>
    <w:p w14:paraId="72DF0101" w14:textId="77777777" w:rsidR="008319FB" w:rsidRDefault="00000000">
      <w:pPr>
        <w:spacing w:after="160"/>
      </w:pPr>
      <w:r>
        <w:t>All wages quoted in this contract are gross. The Employer will deduct income tax, employee National Insurance, and pension contributions as required by HMRC, and pay these on the Nanny's behalf. The Nanny will receive a payslip with each payment.</w:t>
      </w:r>
    </w:p>
    <w:p w14:paraId="70368A28" w14:textId="77777777" w:rsidR="008319FB" w:rsidRDefault="00000000">
      <w:pPr>
        <w:spacing w:after="160"/>
      </w:pPr>
      <w:r>
        <w:t>Pay reviews take place annually on the anniversary of the start date. A pay review does not guarantee a pay rise.</w:t>
      </w:r>
    </w:p>
    <w:p w14:paraId="775F180A" w14:textId="77777777" w:rsidR="008319FB" w:rsidRDefault="00000000">
      <w:pPr>
        <w:pStyle w:val="Heading2"/>
      </w:pPr>
      <w:r>
        <w:t>7. Holiday</w:t>
      </w:r>
    </w:p>
    <w:p w14:paraId="162A2D0C" w14:textId="77777777" w:rsidR="008319FB" w:rsidRDefault="00000000">
      <w:pPr>
        <w:spacing w:after="160"/>
      </w:pPr>
      <w:r>
        <w:t>The Nanny is entitled to [5.6 weeks] of paid holiday per year, including bank holidays, in line with UK statutory minimum entitlement. For a full time nanny this is [28] days per year. Part time entitlement is calculated pro rata.</w:t>
      </w:r>
    </w:p>
    <w:p w14:paraId="6B0EF11C" w14:textId="77777777" w:rsidR="008319FB" w:rsidRDefault="00000000">
      <w:pPr>
        <w:spacing w:after="160"/>
      </w:pPr>
      <w:r>
        <w:t>The holiday year runs from [1 January to 31 December].</w:t>
      </w:r>
    </w:p>
    <w:p w14:paraId="3744B183" w14:textId="77777777" w:rsidR="008319FB" w:rsidRDefault="00000000">
      <w:pPr>
        <w:spacing w:after="160"/>
      </w:pPr>
      <w:r>
        <w:t>[The Employer chooses half the holiday dates (typically family holiday weeks) and the Nanny chooses the other half, giving at least four weeks' notice for any single request of one week or longer.]</w:t>
      </w:r>
    </w:p>
    <w:p w14:paraId="615ACF9F" w14:textId="77777777" w:rsidR="008319FB" w:rsidRDefault="00000000">
      <w:pPr>
        <w:spacing w:after="160"/>
      </w:pPr>
      <w:r>
        <w:t>Holiday must normally be taken in the year it is earned. Unused holiday cannot be carried over unless agreed in writing. On termination, any accrued but untaken holiday will be paid out, or any holiday taken in excess of accrual will be deducted from final pay.</w:t>
      </w:r>
    </w:p>
    <w:p w14:paraId="73DBE937" w14:textId="77777777" w:rsidR="008319FB" w:rsidRDefault="00000000">
      <w:pPr>
        <w:pStyle w:val="Heading2"/>
      </w:pPr>
      <w:r>
        <w:t>8. Sick pay</w:t>
      </w:r>
    </w:p>
    <w:p w14:paraId="568ED6BE" w14:textId="77777777" w:rsidR="008319FB" w:rsidRDefault="00000000">
      <w:pPr>
        <w:spacing w:after="160"/>
      </w:pPr>
      <w:r>
        <w:t>If the Nanny is unable to work due to illness, she or he must contact the Employer as early as possible on the first day of absence.</w:t>
      </w:r>
    </w:p>
    <w:p w14:paraId="40D1294A" w14:textId="77777777" w:rsidR="008319FB" w:rsidRDefault="00000000">
      <w:pPr>
        <w:spacing w:after="160"/>
      </w:pPr>
      <w:r>
        <w:t>The Nanny is entitled to Statutory Sick Pay (SSP) in line with current UK legislation. [The Employer also offers contractual sick pay of [X] days at full pay in any 12 month rolling period, after which SSP applies.] A self certification form is required for absences up to seven days. A fit note from a GP is required for absences longer than seven days.</w:t>
      </w:r>
    </w:p>
    <w:p w14:paraId="3329D5CC" w14:textId="77777777" w:rsidR="008319FB" w:rsidRDefault="00000000">
      <w:pPr>
        <w:pStyle w:val="Heading2"/>
      </w:pPr>
      <w:r>
        <w:t>9. Pension</w:t>
      </w:r>
    </w:p>
    <w:p w14:paraId="66FBCBBF" w14:textId="77777777" w:rsidR="008319FB" w:rsidRDefault="00000000">
      <w:pPr>
        <w:spacing w:after="160"/>
      </w:pPr>
      <w:r>
        <w:t xml:space="preserve">The Employer will assess the Nanny for automatic enrolment into a qualifying workplace pension scheme, in line with The Pensions Regulator's rules. If eligible, the Nanny will be </w:t>
      </w:r>
      <w:r>
        <w:lastRenderedPageBreak/>
        <w:t>enrolled and both parties will contribute at the statutory minimum rates, currently 3 percent from the Employer and 5 percent from the Nanny, of qualifying earnings.</w:t>
      </w:r>
    </w:p>
    <w:p w14:paraId="64C45A04" w14:textId="77777777" w:rsidR="008319FB" w:rsidRDefault="00000000">
      <w:pPr>
        <w:spacing w:after="160"/>
      </w:pPr>
      <w:r>
        <w:t>The Nanny may opt out of the pension scheme after enrolment if they choose to.</w:t>
      </w:r>
    </w:p>
    <w:p w14:paraId="5BBE406A" w14:textId="77777777" w:rsidR="008319FB" w:rsidRDefault="00000000">
      <w:pPr>
        <w:pStyle w:val="Heading2"/>
      </w:pPr>
      <w:r>
        <w:t>10. Driving</w:t>
      </w:r>
    </w:p>
    <w:p w14:paraId="2CBA111A" w14:textId="77777777" w:rsidR="008319FB" w:rsidRDefault="00000000">
      <w:pPr>
        <w:spacing w:after="160"/>
      </w:pPr>
      <w:r>
        <w:t>[The Nanny is required / not required] to drive the children as part of this role.</w:t>
      </w:r>
    </w:p>
    <w:p w14:paraId="792EF02D" w14:textId="77777777" w:rsidR="008319FB" w:rsidRDefault="00000000">
      <w:pPr>
        <w:spacing w:after="160"/>
      </w:pPr>
      <w:r>
        <w:t>If driving is required: The Nanny will use [the family car / their own car]. If using their own car, the Employer will pay mileage at the HMRC approved rate, currently 45p per mile for the first 10,000 miles each year. The Nanny must hold a full UK driving licence, declare any motoring convictions, and ensure their car insurance covers business use when carrying the children.</w:t>
      </w:r>
    </w:p>
    <w:p w14:paraId="18C0F778" w14:textId="77777777" w:rsidR="008319FB" w:rsidRDefault="00000000">
      <w:pPr>
        <w:pStyle w:val="Heading2"/>
      </w:pPr>
      <w:r>
        <w:t>11. Kitty money and expenses</w:t>
      </w:r>
    </w:p>
    <w:p w14:paraId="3DE279A8" w14:textId="77777777" w:rsidR="008319FB" w:rsidRDefault="00000000">
      <w:pPr>
        <w:spacing w:after="160"/>
      </w:pPr>
      <w:r>
        <w:t>The Employer will provide a weekly kitty of [£XX] for activities, snacks out, public transport, and small purchases for the children. The Nanny will keep receipts and produce a brief summary at the end of each week. Larger or unusual purchases must be agreed in advance.</w:t>
      </w:r>
    </w:p>
    <w:p w14:paraId="3461EB50" w14:textId="77777777" w:rsidR="008319FB" w:rsidRDefault="00000000">
      <w:pPr>
        <w:pStyle w:val="Heading2"/>
      </w:pPr>
      <w:r>
        <w:t>12. Conduct and behaviour</w:t>
      </w:r>
    </w:p>
    <w:p w14:paraId="2B8D2844" w14:textId="77777777" w:rsidR="008319FB" w:rsidRDefault="00000000">
      <w:pPr>
        <w:spacing w:after="160"/>
      </w:pPr>
      <w:r>
        <w:t>While on duty the Nanny will:</w:t>
      </w:r>
    </w:p>
    <w:p w14:paraId="614E8820" w14:textId="77777777" w:rsidR="008319FB" w:rsidRDefault="00000000">
      <w:pPr>
        <w:pStyle w:val="ListParagraph"/>
        <w:numPr>
          <w:ilvl w:val="0"/>
          <w:numId w:val="2"/>
        </w:numPr>
        <w:spacing w:after="100"/>
      </w:pPr>
      <w:r>
        <w:t>Not drink alcohol or use recreational drugs</w:t>
      </w:r>
    </w:p>
    <w:p w14:paraId="1CC92226" w14:textId="77777777" w:rsidR="008319FB" w:rsidRDefault="00000000">
      <w:pPr>
        <w:pStyle w:val="ListParagraph"/>
        <w:numPr>
          <w:ilvl w:val="0"/>
          <w:numId w:val="2"/>
        </w:numPr>
        <w:spacing w:after="100"/>
      </w:pPr>
      <w:r>
        <w:t>Not smoke or vape in the home, the car, or in the presence of the children</w:t>
      </w:r>
    </w:p>
    <w:p w14:paraId="6B2FBC35" w14:textId="77777777" w:rsidR="008319FB" w:rsidRDefault="00000000">
      <w:pPr>
        <w:pStyle w:val="ListParagraph"/>
        <w:numPr>
          <w:ilvl w:val="0"/>
          <w:numId w:val="2"/>
        </w:numPr>
        <w:spacing w:after="100"/>
      </w:pPr>
      <w:r>
        <w:t>Not use a personal mobile phone for non work matters while actively caring for the children, other than for short, essential calls or messages</w:t>
      </w:r>
    </w:p>
    <w:p w14:paraId="21542422" w14:textId="77777777" w:rsidR="008319FB" w:rsidRDefault="00000000">
      <w:pPr>
        <w:pStyle w:val="ListParagraph"/>
        <w:numPr>
          <w:ilvl w:val="0"/>
          <w:numId w:val="2"/>
        </w:numPr>
        <w:spacing w:after="100"/>
      </w:pPr>
      <w:r>
        <w:t>Not post photos or information about the children or family on social media or anywhere online, ever, even after employment ends</w:t>
      </w:r>
    </w:p>
    <w:p w14:paraId="33FAEEF7" w14:textId="77777777" w:rsidR="008319FB" w:rsidRDefault="00000000">
      <w:pPr>
        <w:pStyle w:val="ListParagraph"/>
        <w:numPr>
          <w:ilvl w:val="0"/>
          <w:numId w:val="2"/>
        </w:numPr>
        <w:spacing w:after="100"/>
      </w:pPr>
      <w:r>
        <w:t>Not introduce the children to anyone the Employer hasn't met and approved</w:t>
      </w:r>
    </w:p>
    <w:p w14:paraId="3CAE3F90" w14:textId="77777777" w:rsidR="008319FB" w:rsidRDefault="00000000">
      <w:pPr>
        <w:pStyle w:val="ListParagraph"/>
        <w:numPr>
          <w:ilvl w:val="0"/>
          <w:numId w:val="2"/>
        </w:numPr>
        <w:spacing w:after="100"/>
      </w:pPr>
      <w:r>
        <w:t>Treat the family home and possessions with reasonable care</w:t>
      </w:r>
    </w:p>
    <w:p w14:paraId="03C95C3F" w14:textId="77777777" w:rsidR="008319FB" w:rsidRDefault="00000000">
      <w:pPr>
        <w:pStyle w:val="Heading2"/>
      </w:pPr>
      <w:r>
        <w:t>13. Confidentiality</w:t>
      </w:r>
    </w:p>
    <w:p w14:paraId="5EE483B3" w14:textId="77777777" w:rsidR="008319FB" w:rsidRDefault="00000000">
      <w:pPr>
        <w:spacing w:after="160"/>
      </w:pPr>
      <w:r>
        <w:t>The Nanny will keep all information about the family, the children, the home, and any visitors strictly confidential, both during employment and after it ends. This includes personal details, family routines, financial information, travel plans, and anything else of a private nature.</w:t>
      </w:r>
    </w:p>
    <w:p w14:paraId="7F9D474F" w14:textId="77777777" w:rsidR="008319FB" w:rsidRDefault="00000000">
      <w:pPr>
        <w:pStyle w:val="Heading2"/>
      </w:pPr>
      <w:r>
        <w:t>14. Notice period</w:t>
      </w:r>
    </w:p>
    <w:p w14:paraId="4FC5A75F" w14:textId="77777777" w:rsidR="008319FB" w:rsidRDefault="00000000">
      <w:pPr>
        <w:spacing w:after="160"/>
      </w:pPr>
      <w:r>
        <w:t>After successful completion of the probationary period, the notice period from either side is [four weeks] in writing, or longer if required by statutory minimums.</w:t>
      </w:r>
    </w:p>
    <w:p w14:paraId="6CB2C326" w14:textId="77777777" w:rsidR="008319FB" w:rsidRDefault="00000000">
      <w:pPr>
        <w:spacing w:after="160"/>
      </w:pPr>
      <w:r>
        <w:t>The Employer reserves the right to pay the Nanny in lieu of notice, or to place the Nanny on garden leave during the notice period.</w:t>
      </w:r>
    </w:p>
    <w:p w14:paraId="20F56844" w14:textId="77777777" w:rsidR="008319FB" w:rsidRDefault="00000000">
      <w:pPr>
        <w:pStyle w:val="Heading2"/>
      </w:pPr>
      <w:r>
        <w:t>15. Termination and dismissal</w:t>
      </w:r>
    </w:p>
    <w:p w14:paraId="01ADBC11" w14:textId="77777777" w:rsidR="008319FB" w:rsidRDefault="00000000">
      <w:pPr>
        <w:spacing w:after="160"/>
      </w:pPr>
      <w:r>
        <w:t>The Employer may end this contract without notice in cases of gross misconduct. Examples include, but are not limited to, dishonesty, theft, violence, neglect of the children, being under the influence of alcohol or drugs while on duty, or serious breach of confidentiality.</w:t>
      </w:r>
    </w:p>
    <w:p w14:paraId="011496F8" w14:textId="77777777" w:rsidR="008319FB" w:rsidRDefault="00000000">
      <w:pPr>
        <w:spacing w:after="160"/>
      </w:pPr>
      <w:r>
        <w:lastRenderedPageBreak/>
        <w:t>For other matters, the Employer will follow a fair process in line with the ACAS Code of Practice on Disciplinary and Grievance Procedures.</w:t>
      </w:r>
    </w:p>
    <w:p w14:paraId="0DF063D1" w14:textId="77777777" w:rsidR="008319FB" w:rsidRDefault="00000000">
      <w:pPr>
        <w:pStyle w:val="Heading2"/>
      </w:pPr>
      <w:r>
        <w:t>16. Grievance procedure</w:t>
      </w:r>
    </w:p>
    <w:p w14:paraId="5A320A7B" w14:textId="77777777" w:rsidR="008319FB" w:rsidRDefault="00000000">
      <w:pPr>
        <w:spacing w:after="160"/>
      </w:pPr>
      <w:r>
        <w:t>If the Nanny has any concerns about their work, treatment, or working conditions, they should raise these directly with the Employer in the first instance. If the matter is not resolved informally, the Nanny may submit a written grievance, which the Employer will respond to in writing within [10] working days.</w:t>
      </w:r>
    </w:p>
    <w:p w14:paraId="4CC8FB4A" w14:textId="77777777" w:rsidR="008319FB" w:rsidRDefault="00000000">
      <w:pPr>
        <w:pStyle w:val="Heading2"/>
      </w:pPr>
      <w:r>
        <w:t>17. Data protection</w:t>
      </w:r>
    </w:p>
    <w:p w14:paraId="555D136F" w14:textId="77777777" w:rsidR="008319FB" w:rsidRDefault="00000000">
      <w:pPr>
        <w:spacing w:after="160"/>
      </w:pPr>
      <w:r>
        <w:t>The Employer will process the Nanny's personal data only for the purposes of running this employment, paying wages, providing references, and meeting legal obligations. Data will be kept securely and only for as long as necessary. The Nanny has the rights set out under UK GDPR, including the right to access their data and request corrections.</w:t>
      </w:r>
    </w:p>
    <w:p w14:paraId="6EBF6316" w14:textId="77777777" w:rsidR="008319FB" w:rsidRDefault="00000000">
      <w:pPr>
        <w:pStyle w:val="Heading2"/>
      </w:pPr>
      <w:r>
        <w:t>18. Employer's liability insurance</w:t>
      </w:r>
    </w:p>
    <w:p w14:paraId="3F49340F" w14:textId="77777777" w:rsidR="008319FB" w:rsidRDefault="00000000">
      <w:pPr>
        <w:spacing w:after="160"/>
      </w:pPr>
      <w:r>
        <w:t>The Employer holds Employer's Liability Insurance as required by UK law. Details of the policy will be made available to the Nanny on request.</w:t>
      </w:r>
    </w:p>
    <w:p w14:paraId="765F0108" w14:textId="77777777" w:rsidR="008319FB" w:rsidRDefault="00000000">
      <w:pPr>
        <w:pStyle w:val="Heading2"/>
      </w:pPr>
      <w:r>
        <w:t>19. Changes to this contract</w:t>
      </w:r>
    </w:p>
    <w:p w14:paraId="35B78B17" w14:textId="77777777" w:rsidR="008319FB" w:rsidRDefault="00000000">
      <w:pPr>
        <w:spacing w:after="160"/>
      </w:pPr>
      <w:r>
        <w:t>Any changes to this contract must be agreed in writing and signed by both parties. Minor adjustments to working hours or duties may be made by mutual agreement and noted in writing for the records.</w:t>
      </w:r>
    </w:p>
    <w:p w14:paraId="5D5FBC82" w14:textId="77777777" w:rsidR="008319FB" w:rsidRDefault="00000000">
      <w:pPr>
        <w:pStyle w:val="Heading2"/>
      </w:pPr>
      <w:r>
        <w:t>20. Governing law</w:t>
      </w:r>
    </w:p>
    <w:p w14:paraId="3CCFA82F" w14:textId="77777777" w:rsidR="008319FB" w:rsidRDefault="00000000">
      <w:pPr>
        <w:spacing w:after="160"/>
      </w:pPr>
      <w:r>
        <w:t>This contract is governed by the laws of England and Wales [or Scotland / Northern Ireland, depending on where you live].</w:t>
      </w:r>
    </w:p>
    <w:p w14:paraId="0573EE91" w14:textId="77777777" w:rsidR="008319FB" w:rsidRDefault="00000000">
      <w:pPr>
        <w:pStyle w:val="Heading2"/>
      </w:pPr>
      <w:r>
        <w:t>Signatures</w:t>
      </w:r>
    </w:p>
    <w:p w14:paraId="4B93DBD6" w14:textId="77777777" w:rsidR="008319FB" w:rsidRDefault="00000000">
      <w:pPr>
        <w:spacing w:after="160"/>
      </w:pPr>
      <w:r>
        <w:t>Both parties confirm they have read this contract, understood it, and agreed to its terms.</w:t>
      </w:r>
    </w:p>
    <w:p w14:paraId="02656C33" w14:textId="77777777" w:rsidR="008319FB" w:rsidRDefault="008319FB"/>
    <w:p w14:paraId="07F490A3" w14:textId="77777777" w:rsidR="008319FB" w:rsidRDefault="00000000">
      <w:pPr>
        <w:spacing w:after="160"/>
      </w:pPr>
      <w:r>
        <w:rPr>
          <w:b/>
          <w:bCs/>
        </w:rPr>
        <w:t>On behalf of the Employer</w:t>
      </w:r>
    </w:p>
    <w:p w14:paraId="4C5D61DB" w14:textId="77777777" w:rsidR="008319FB" w:rsidRDefault="00000000">
      <w:pPr>
        <w:spacing w:before="240" w:after="80"/>
      </w:pPr>
      <w:r>
        <w:t>Signed: ____________________________________________</w:t>
      </w:r>
    </w:p>
    <w:p w14:paraId="357FF893" w14:textId="77777777" w:rsidR="008319FB" w:rsidRDefault="00000000">
      <w:pPr>
        <w:spacing w:before="240" w:after="80"/>
      </w:pPr>
      <w:r>
        <w:t>Print name: ____________________________________________</w:t>
      </w:r>
    </w:p>
    <w:p w14:paraId="096FEAC9" w14:textId="77777777" w:rsidR="008319FB" w:rsidRDefault="00000000">
      <w:pPr>
        <w:spacing w:before="240" w:after="80"/>
      </w:pPr>
      <w:r>
        <w:t>Date: ____________________________________________</w:t>
      </w:r>
    </w:p>
    <w:p w14:paraId="258ECA28" w14:textId="77777777" w:rsidR="008319FB" w:rsidRDefault="008319FB"/>
    <w:p w14:paraId="71EE2FA7" w14:textId="77777777" w:rsidR="008319FB" w:rsidRDefault="00000000">
      <w:pPr>
        <w:spacing w:after="160"/>
      </w:pPr>
      <w:r>
        <w:rPr>
          <w:b/>
          <w:bCs/>
        </w:rPr>
        <w:t>The Nanny</w:t>
      </w:r>
    </w:p>
    <w:p w14:paraId="59A712AD" w14:textId="77777777" w:rsidR="008319FB" w:rsidRDefault="00000000">
      <w:pPr>
        <w:spacing w:before="240" w:after="80"/>
      </w:pPr>
      <w:r>
        <w:t>Signed: ____________________________________________</w:t>
      </w:r>
    </w:p>
    <w:p w14:paraId="79845E2C" w14:textId="77777777" w:rsidR="008319FB" w:rsidRDefault="00000000">
      <w:pPr>
        <w:spacing w:before="240" w:after="80"/>
      </w:pPr>
      <w:r>
        <w:t>Print name: ____________________________________________</w:t>
      </w:r>
    </w:p>
    <w:p w14:paraId="661DAA54" w14:textId="77777777" w:rsidR="008319FB" w:rsidRDefault="00000000">
      <w:pPr>
        <w:spacing w:before="240" w:after="80"/>
      </w:pPr>
      <w:r>
        <w:t>Date: ____________________________________________</w:t>
      </w:r>
    </w:p>
    <w:sectPr w:rsidR="008319F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 w:name="Aptos">
    <w:altName w:val="Calibri"/>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384B"/>
    <w:multiLevelType w:val="hybridMultilevel"/>
    <w:tmpl w:val="8A78BB40"/>
    <w:lvl w:ilvl="0" w:tplc="350EBCA6">
      <w:start w:val="1"/>
      <w:numFmt w:val="bullet"/>
      <w:lvlText w:val="•"/>
      <w:lvlJc w:val="left"/>
      <w:pPr>
        <w:ind w:left="720" w:hanging="360"/>
      </w:pPr>
    </w:lvl>
    <w:lvl w:ilvl="1" w:tplc="CABC1AD2">
      <w:numFmt w:val="decimal"/>
      <w:lvlText w:val=""/>
      <w:lvlJc w:val="left"/>
    </w:lvl>
    <w:lvl w:ilvl="2" w:tplc="61C64028">
      <w:numFmt w:val="decimal"/>
      <w:lvlText w:val=""/>
      <w:lvlJc w:val="left"/>
    </w:lvl>
    <w:lvl w:ilvl="3" w:tplc="B8BEC922">
      <w:numFmt w:val="decimal"/>
      <w:lvlText w:val=""/>
      <w:lvlJc w:val="left"/>
    </w:lvl>
    <w:lvl w:ilvl="4" w:tplc="C880499E">
      <w:numFmt w:val="decimal"/>
      <w:lvlText w:val=""/>
      <w:lvlJc w:val="left"/>
    </w:lvl>
    <w:lvl w:ilvl="5" w:tplc="A24CB040">
      <w:numFmt w:val="decimal"/>
      <w:lvlText w:val=""/>
      <w:lvlJc w:val="left"/>
    </w:lvl>
    <w:lvl w:ilvl="6" w:tplc="2D8E04CC">
      <w:numFmt w:val="decimal"/>
      <w:lvlText w:val=""/>
      <w:lvlJc w:val="left"/>
    </w:lvl>
    <w:lvl w:ilvl="7" w:tplc="725C9546">
      <w:numFmt w:val="decimal"/>
      <w:lvlText w:val=""/>
      <w:lvlJc w:val="left"/>
    </w:lvl>
    <w:lvl w:ilvl="8" w:tplc="3E687806">
      <w:numFmt w:val="decimal"/>
      <w:lvlText w:val=""/>
      <w:lvlJc w:val="left"/>
    </w:lvl>
  </w:abstractNum>
  <w:abstractNum w:abstractNumId="1" w15:restartNumberingAfterBreak="0">
    <w:nsid w:val="54A035C4"/>
    <w:multiLevelType w:val="hybridMultilevel"/>
    <w:tmpl w:val="CED2F724"/>
    <w:lvl w:ilvl="0" w:tplc="B7BE76C0">
      <w:start w:val="1"/>
      <w:numFmt w:val="bullet"/>
      <w:lvlText w:val="●"/>
      <w:lvlJc w:val="left"/>
      <w:pPr>
        <w:ind w:left="720" w:hanging="360"/>
      </w:pPr>
    </w:lvl>
    <w:lvl w:ilvl="1" w:tplc="3C72310C">
      <w:start w:val="1"/>
      <w:numFmt w:val="bullet"/>
      <w:lvlText w:val="○"/>
      <w:lvlJc w:val="left"/>
      <w:pPr>
        <w:ind w:left="1440" w:hanging="360"/>
      </w:pPr>
    </w:lvl>
    <w:lvl w:ilvl="2" w:tplc="240C35B6">
      <w:start w:val="1"/>
      <w:numFmt w:val="bullet"/>
      <w:lvlText w:val="■"/>
      <w:lvlJc w:val="left"/>
      <w:pPr>
        <w:ind w:left="2160" w:hanging="360"/>
      </w:pPr>
    </w:lvl>
    <w:lvl w:ilvl="3" w:tplc="DE7A6830">
      <w:start w:val="1"/>
      <w:numFmt w:val="bullet"/>
      <w:lvlText w:val="●"/>
      <w:lvlJc w:val="left"/>
      <w:pPr>
        <w:ind w:left="2880" w:hanging="360"/>
      </w:pPr>
    </w:lvl>
    <w:lvl w:ilvl="4" w:tplc="87DC8CDE">
      <w:start w:val="1"/>
      <w:numFmt w:val="bullet"/>
      <w:lvlText w:val="○"/>
      <w:lvlJc w:val="left"/>
      <w:pPr>
        <w:ind w:left="3600" w:hanging="360"/>
      </w:pPr>
    </w:lvl>
    <w:lvl w:ilvl="5" w:tplc="84C04208">
      <w:start w:val="1"/>
      <w:numFmt w:val="bullet"/>
      <w:lvlText w:val="■"/>
      <w:lvlJc w:val="left"/>
      <w:pPr>
        <w:ind w:left="4320" w:hanging="360"/>
      </w:pPr>
    </w:lvl>
    <w:lvl w:ilvl="6" w:tplc="B7ACF172">
      <w:start w:val="1"/>
      <w:numFmt w:val="bullet"/>
      <w:lvlText w:val="●"/>
      <w:lvlJc w:val="left"/>
      <w:pPr>
        <w:ind w:left="5040" w:hanging="360"/>
      </w:pPr>
    </w:lvl>
    <w:lvl w:ilvl="7" w:tplc="2606F744">
      <w:start w:val="1"/>
      <w:numFmt w:val="bullet"/>
      <w:lvlText w:val="●"/>
      <w:lvlJc w:val="left"/>
      <w:pPr>
        <w:ind w:left="5760" w:hanging="360"/>
      </w:pPr>
    </w:lvl>
    <w:lvl w:ilvl="8" w:tplc="7F82196C">
      <w:start w:val="1"/>
      <w:numFmt w:val="bullet"/>
      <w:lvlText w:val="●"/>
      <w:lvlJc w:val="left"/>
      <w:pPr>
        <w:ind w:left="6480" w:hanging="360"/>
      </w:pPr>
    </w:lvl>
  </w:abstractNum>
  <w:num w:numId="1" w16cid:durableId="622688759">
    <w:abstractNumId w:val="1"/>
    <w:lvlOverride w:ilvl="0">
      <w:startOverride w:val="1"/>
    </w:lvlOverride>
  </w:num>
  <w:num w:numId="2" w16cid:durableId="5554373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9FB"/>
    <w:rsid w:val="008319FB"/>
    <w:rsid w:val="00A9267E"/>
    <w:rsid w:val="00F13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9381"/>
  <w15:docId w15:val="{93318C50-B11A-4653-8468-B3C7AA11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color w:val="000000"/>
      <w:sz w:val="36"/>
      <w:szCs w:val="36"/>
    </w:rPr>
  </w:style>
  <w:style w:type="paragraph" w:styleId="Heading2">
    <w:name w:val="heading 2"/>
    <w:uiPriority w:val="9"/>
    <w:unhideWhenUsed/>
    <w:qFormat/>
    <w:pPr>
      <w:spacing w:before="280" w:after="140"/>
      <w:outlineLvl w:val="1"/>
    </w:pPr>
    <w:rPr>
      <w:b/>
      <w:bCs/>
      <w:color w:val="000000"/>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DE1A5-F3DD-4F4F-9846-308B10085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1367</Words>
  <Characters>7794</Characters>
  <Application>Microsoft Office Word</Application>
  <DocSecurity>0</DocSecurity>
  <Lines>64</Lines>
  <Paragraphs>18</Paragraphs>
  <ScaleCrop>false</ScaleCrop>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Kye Maclennan</cp:lastModifiedBy>
  <cp:revision>2</cp:revision>
  <dcterms:created xsi:type="dcterms:W3CDTF">2026-05-26T09:12:00Z</dcterms:created>
  <dcterms:modified xsi:type="dcterms:W3CDTF">2026-05-26T09:12:00Z</dcterms:modified>
</cp:coreProperties>
</file>